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 w:lineRule="exact"/>
        <w:ind w:firstLine="3213" w:firstLineChars="1000"/>
        <w:rPr>
          <w:rFonts w:hint="eastAsia" w:ascii="仿宋" w:hAnsi="仿宋" w:eastAsia="仿宋" w:cs="仿宋"/>
          <w:b/>
          <w:color w:val="auto"/>
          <w:sz w:val="32"/>
          <w:szCs w:val="32"/>
        </w:rPr>
      </w:pPr>
      <w:r>
        <w:rPr>
          <w:rFonts w:hint="eastAsia" w:ascii="仿宋" w:hAnsi="仿宋" w:eastAsia="仿宋" w:cs="仿宋"/>
          <w:b/>
          <w:color w:val="auto"/>
          <w:sz w:val="32"/>
          <w:szCs w:val="32"/>
        </w:rPr>
        <w:t>投标承诺函</w:t>
      </w:r>
    </w:p>
    <w:p>
      <w:pPr>
        <w:spacing w:line="129" w:lineRule="exact"/>
        <w:rPr>
          <w:rFonts w:hint="eastAsia" w:ascii="仿宋" w:hAnsi="仿宋" w:eastAsia="仿宋" w:cs="仿宋"/>
          <w:color w:val="auto"/>
          <w:sz w:val="24"/>
          <w:szCs w:val="24"/>
        </w:rPr>
      </w:pPr>
    </w:p>
    <w:p>
      <w:pPr>
        <w:spacing w:line="274" w:lineRule="exact"/>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佛山市高明区人民医院</w:t>
      </w:r>
      <w:r>
        <w:rPr>
          <w:rFonts w:hint="eastAsia" w:ascii="仿宋" w:hAnsi="仿宋" w:eastAsia="仿宋" w:cs="仿宋"/>
          <w:b/>
          <w:color w:val="auto"/>
          <w:sz w:val="24"/>
          <w:szCs w:val="24"/>
        </w:rPr>
        <w:t>：</w:t>
      </w:r>
    </w:p>
    <w:p>
      <w:pPr>
        <w:spacing w:line="76" w:lineRule="exact"/>
        <w:rPr>
          <w:rFonts w:hint="eastAsia" w:ascii="仿宋" w:hAnsi="仿宋" w:eastAsia="仿宋" w:cs="仿宋"/>
          <w:color w:val="auto"/>
          <w:sz w:val="24"/>
          <w:szCs w:val="24"/>
        </w:rPr>
      </w:pPr>
    </w:p>
    <w:p>
      <w:pPr>
        <w:spacing w:line="287" w:lineRule="exact"/>
        <w:ind w:firstLine="480"/>
        <w:jc w:val="both"/>
        <w:rPr>
          <w:rFonts w:hint="eastAsia" w:ascii="仿宋" w:hAnsi="仿宋" w:eastAsia="仿宋" w:cs="仿宋"/>
          <w:color w:val="auto"/>
          <w:sz w:val="24"/>
          <w:szCs w:val="24"/>
        </w:rPr>
      </w:pPr>
      <w:r>
        <w:rPr>
          <w:rFonts w:hint="eastAsia" w:ascii="仿宋" w:hAnsi="仿宋" w:eastAsia="仿宋" w:cs="仿宋"/>
          <w:color w:val="auto"/>
          <w:sz w:val="24"/>
          <w:szCs w:val="24"/>
        </w:rPr>
        <w:t>根据公开招标文件的要求，现提供</w:t>
      </w:r>
      <w:r>
        <w:rPr>
          <w:rFonts w:hint="eastAsia" w:ascii="仿宋" w:hAnsi="仿宋" w:eastAsia="仿宋" w:cs="仿宋"/>
          <w:color w:val="auto"/>
          <w:sz w:val="24"/>
          <w:szCs w:val="24"/>
          <w:lang w:eastAsia="zh-CN"/>
        </w:rPr>
        <w:t>贵院要求</w:t>
      </w:r>
      <w:r>
        <w:rPr>
          <w:rFonts w:hint="eastAsia" w:ascii="仿宋" w:hAnsi="仿宋" w:eastAsia="仿宋" w:cs="仿宋"/>
          <w:color w:val="auto"/>
          <w:sz w:val="24"/>
          <w:szCs w:val="24"/>
        </w:rPr>
        <w:t>投标文件，并正式由我司授权的代理人（详见《法定代表人资格证明书及法人授权书》）以本公司名义，全权代表我方参加本次公开招标项目。</w:t>
      </w:r>
    </w:p>
    <w:p>
      <w:pPr>
        <w:spacing w:line="77" w:lineRule="exact"/>
        <w:rPr>
          <w:rFonts w:hint="eastAsia" w:ascii="仿宋" w:hAnsi="仿宋" w:eastAsia="仿宋" w:cs="仿宋"/>
          <w:color w:val="auto"/>
          <w:sz w:val="24"/>
          <w:szCs w:val="24"/>
        </w:rPr>
      </w:pPr>
    </w:p>
    <w:p>
      <w:pPr>
        <w:spacing w:line="274" w:lineRule="exact"/>
        <w:ind w:left="460" w:right="2206" w:rightChars="0"/>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宋体" w:hAnsi="宋体" w:cs="宋体"/>
          <w:color w:val="auto"/>
          <w:sz w:val="24"/>
          <w:lang w:eastAsia="zh-CN"/>
        </w:rPr>
        <w:t>佛山市高明区人民</w:t>
      </w:r>
      <w:r>
        <w:rPr>
          <w:rFonts w:hint="eastAsia" w:ascii="宋体" w:hAnsi="宋体" w:cs="宋体"/>
          <w:color w:val="auto"/>
          <w:sz w:val="24"/>
        </w:rPr>
        <w:t>医院检验服务采购</w:t>
      </w:r>
      <w:r>
        <w:rPr>
          <w:rFonts w:hint="eastAsia" w:ascii="宋体" w:hAnsi="宋体" w:cs="宋体"/>
          <w:color w:val="auto"/>
          <w:sz w:val="24"/>
          <w:lang w:eastAsia="zh-CN"/>
        </w:rPr>
        <w:t>项目</w:t>
      </w:r>
    </w:p>
    <w:p>
      <w:pPr>
        <w:spacing w:line="39" w:lineRule="exact"/>
        <w:rPr>
          <w:rFonts w:hint="eastAsia" w:ascii="仿宋" w:hAnsi="仿宋" w:eastAsia="仿宋" w:cs="仿宋"/>
          <w:color w:val="auto"/>
          <w:sz w:val="24"/>
          <w:szCs w:val="24"/>
        </w:rPr>
      </w:pPr>
    </w:p>
    <w:p>
      <w:pPr>
        <w:spacing w:line="274"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本公司谨此承诺并声明：</w:t>
      </w:r>
    </w:p>
    <w:p>
      <w:pPr>
        <w:spacing w:line="76" w:lineRule="exact"/>
        <w:rPr>
          <w:rFonts w:hint="eastAsia" w:ascii="仿宋" w:hAnsi="仿宋" w:eastAsia="仿宋" w:cs="仿宋"/>
          <w:color w:val="auto"/>
          <w:sz w:val="24"/>
          <w:szCs w:val="24"/>
        </w:rPr>
      </w:pPr>
    </w:p>
    <w:p>
      <w:pPr>
        <w:numPr>
          <w:ilvl w:val="0"/>
          <w:numId w:val="1"/>
        </w:numPr>
        <w:tabs>
          <w:tab w:val="left" w:pos="540"/>
        </w:tabs>
        <w:spacing w:line="274" w:lineRule="exact"/>
        <w:ind w:left="540" w:right="120" w:hanging="536"/>
        <w:rPr>
          <w:rFonts w:hint="eastAsia" w:ascii="仿宋" w:hAnsi="仿宋" w:eastAsia="仿宋" w:cs="仿宋"/>
          <w:color w:val="auto"/>
          <w:sz w:val="24"/>
          <w:szCs w:val="24"/>
        </w:rPr>
      </w:pPr>
      <w:r>
        <w:rPr>
          <w:rFonts w:hint="eastAsia" w:ascii="仿宋" w:hAnsi="仿宋" w:eastAsia="仿宋" w:cs="仿宋"/>
          <w:color w:val="auto"/>
          <w:sz w:val="24"/>
          <w:szCs w:val="24"/>
        </w:rPr>
        <w:t>同意并接受公开招标文件的各项要求，遵守公开招标文件中的各项规定，按公开招标文件的要求提供报价。</w:t>
      </w:r>
    </w:p>
    <w:p>
      <w:pPr>
        <w:spacing w:line="39" w:lineRule="exact"/>
        <w:rPr>
          <w:rFonts w:hint="eastAsia" w:ascii="仿宋" w:hAnsi="仿宋" w:eastAsia="仿宋" w:cs="仿宋"/>
          <w:color w:val="auto"/>
          <w:sz w:val="24"/>
          <w:szCs w:val="24"/>
        </w:rPr>
      </w:pPr>
    </w:p>
    <w:p>
      <w:pPr>
        <w:numPr>
          <w:ilvl w:val="0"/>
          <w:numId w:val="1"/>
        </w:numPr>
        <w:tabs>
          <w:tab w:val="left" w:pos="540"/>
        </w:tabs>
        <w:spacing w:line="292" w:lineRule="exact"/>
        <w:ind w:left="540" w:hanging="536"/>
        <w:rPr>
          <w:rFonts w:hint="eastAsia" w:ascii="仿宋" w:hAnsi="仿宋" w:eastAsia="仿宋" w:cs="仿宋"/>
          <w:color w:val="auto"/>
          <w:sz w:val="24"/>
          <w:szCs w:val="24"/>
        </w:rPr>
      </w:pPr>
      <w:r>
        <w:rPr>
          <w:rFonts w:hint="eastAsia" w:ascii="仿宋" w:hAnsi="仿宋" w:eastAsia="仿宋" w:cs="仿宋"/>
          <w:color w:val="auto"/>
          <w:sz w:val="24"/>
          <w:szCs w:val="24"/>
        </w:rPr>
        <w:t xml:space="preserve">投标有效期为开标后 </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 xml:space="preserve"> 天，中标人有效期延续到项目验收之日。</w:t>
      </w:r>
    </w:p>
    <w:p>
      <w:pPr>
        <w:spacing w:line="57" w:lineRule="exact"/>
        <w:rPr>
          <w:rFonts w:hint="eastAsia" w:ascii="仿宋" w:hAnsi="仿宋" w:eastAsia="仿宋" w:cs="仿宋"/>
          <w:color w:val="auto"/>
          <w:sz w:val="24"/>
          <w:szCs w:val="24"/>
        </w:rPr>
      </w:pPr>
    </w:p>
    <w:p>
      <w:pPr>
        <w:numPr>
          <w:ilvl w:val="0"/>
          <w:numId w:val="1"/>
        </w:numPr>
        <w:tabs>
          <w:tab w:val="left" w:pos="540"/>
        </w:tabs>
        <w:spacing w:line="287" w:lineRule="exact"/>
        <w:ind w:left="540" w:right="120" w:hanging="536"/>
        <w:jc w:val="both"/>
        <w:rPr>
          <w:rFonts w:hint="eastAsia" w:ascii="仿宋" w:hAnsi="仿宋" w:eastAsia="仿宋" w:cs="仿宋"/>
          <w:color w:val="auto"/>
          <w:sz w:val="24"/>
          <w:szCs w:val="24"/>
        </w:rPr>
      </w:pPr>
      <w:r>
        <w:rPr>
          <w:rFonts w:hint="eastAsia" w:ascii="仿宋" w:hAnsi="仿宋" w:eastAsia="仿宋" w:cs="仿宋"/>
          <w:color w:val="auto"/>
          <w:sz w:val="24"/>
          <w:szCs w:val="24"/>
        </w:rPr>
        <w:t>我方已经详细地阅读了全部公开招标文件及其附件，包括澄清及参考文件(如有)。我方已完全清晰理解公开招标文件的要求，不存在任何含糊不清和误解之处，同意放弃对这些文件提出异议和质疑的权利。</w:t>
      </w:r>
    </w:p>
    <w:p>
      <w:pPr>
        <w:spacing w:line="77" w:lineRule="exact"/>
        <w:rPr>
          <w:rFonts w:hint="eastAsia" w:ascii="仿宋" w:hAnsi="仿宋" w:eastAsia="仿宋" w:cs="仿宋"/>
          <w:color w:val="auto"/>
          <w:sz w:val="24"/>
          <w:szCs w:val="24"/>
        </w:rPr>
      </w:pPr>
    </w:p>
    <w:p>
      <w:pPr>
        <w:numPr>
          <w:ilvl w:val="0"/>
          <w:numId w:val="1"/>
        </w:numPr>
        <w:tabs>
          <w:tab w:val="left" w:pos="540"/>
        </w:tabs>
        <w:spacing w:line="274" w:lineRule="exact"/>
        <w:ind w:left="540" w:right="120" w:hanging="536"/>
        <w:rPr>
          <w:rFonts w:hint="eastAsia" w:ascii="仿宋" w:hAnsi="仿宋" w:eastAsia="仿宋" w:cs="仿宋"/>
          <w:color w:val="auto"/>
          <w:sz w:val="24"/>
          <w:szCs w:val="24"/>
        </w:rPr>
      </w:pPr>
      <w:r>
        <w:rPr>
          <w:rFonts w:hint="eastAsia" w:ascii="仿宋" w:hAnsi="仿宋" w:eastAsia="仿宋" w:cs="仿宋"/>
          <w:color w:val="auto"/>
          <w:sz w:val="24"/>
          <w:szCs w:val="24"/>
        </w:rPr>
        <w:t>我方已毫无保留地向贵方提供一切所需的证明材料。不论在任何时候，定将按贵方的要求在规定时间内如实提供一切补充材料。</w:t>
      </w:r>
    </w:p>
    <w:p>
      <w:pPr>
        <w:spacing w:line="76" w:lineRule="exact"/>
        <w:rPr>
          <w:rFonts w:hint="eastAsia" w:ascii="仿宋" w:hAnsi="仿宋" w:eastAsia="仿宋" w:cs="仿宋"/>
          <w:color w:val="auto"/>
          <w:sz w:val="24"/>
          <w:szCs w:val="24"/>
        </w:rPr>
      </w:pPr>
    </w:p>
    <w:p>
      <w:pPr>
        <w:numPr>
          <w:ilvl w:val="0"/>
          <w:numId w:val="1"/>
        </w:numPr>
        <w:tabs>
          <w:tab w:val="left" w:pos="540"/>
        </w:tabs>
        <w:spacing w:line="274" w:lineRule="exact"/>
        <w:ind w:left="540" w:hanging="536"/>
        <w:rPr>
          <w:rFonts w:hint="eastAsia" w:ascii="仿宋" w:hAnsi="仿宋" w:eastAsia="仿宋" w:cs="仿宋"/>
          <w:color w:val="auto"/>
          <w:sz w:val="24"/>
          <w:szCs w:val="24"/>
        </w:rPr>
      </w:pPr>
      <w:r>
        <w:rPr>
          <w:rFonts w:hint="eastAsia" w:ascii="仿宋" w:hAnsi="仿宋" w:eastAsia="仿宋" w:cs="仿宋"/>
          <w:color w:val="auto"/>
          <w:sz w:val="24"/>
          <w:szCs w:val="24"/>
        </w:rPr>
        <w:t>我方承诺在本次投标中提供的一切文件，无论是原件还是复印件均为真实和准确的，绝无任何虚假、伪造和夸大的成份，否则，愿承担相应的后果和法律责任。</w:t>
      </w:r>
    </w:p>
    <w:p>
      <w:pPr>
        <w:spacing w:line="76" w:lineRule="exact"/>
        <w:rPr>
          <w:rFonts w:hint="eastAsia" w:ascii="仿宋" w:hAnsi="仿宋" w:eastAsia="仿宋" w:cs="仿宋"/>
          <w:color w:val="auto"/>
          <w:sz w:val="24"/>
          <w:szCs w:val="24"/>
        </w:rPr>
      </w:pPr>
    </w:p>
    <w:p>
      <w:pPr>
        <w:numPr>
          <w:ilvl w:val="0"/>
          <w:numId w:val="1"/>
        </w:numPr>
        <w:tabs>
          <w:tab w:val="left" w:pos="540"/>
        </w:tabs>
        <w:spacing w:line="274" w:lineRule="exact"/>
        <w:ind w:left="540" w:right="120" w:hanging="536"/>
        <w:rPr>
          <w:rFonts w:hint="eastAsia" w:ascii="仿宋" w:hAnsi="仿宋" w:eastAsia="仿宋" w:cs="仿宋"/>
          <w:color w:val="auto"/>
          <w:sz w:val="24"/>
          <w:szCs w:val="24"/>
        </w:rPr>
      </w:pPr>
      <w:r>
        <w:rPr>
          <w:rFonts w:hint="eastAsia" w:ascii="仿宋" w:hAnsi="仿宋" w:eastAsia="仿宋" w:cs="仿宋"/>
          <w:color w:val="auto"/>
          <w:sz w:val="24"/>
          <w:szCs w:val="24"/>
        </w:rPr>
        <w:t>我方完全服从和尊重评审委员会所作的评定结果，同时清楚理解到报价最低并非意味着必定获得中标资格。</w:t>
      </w:r>
    </w:p>
    <w:p>
      <w:pPr>
        <w:spacing w:line="76" w:lineRule="exact"/>
        <w:rPr>
          <w:rFonts w:hint="eastAsia" w:ascii="仿宋" w:hAnsi="仿宋" w:eastAsia="仿宋" w:cs="仿宋"/>
          <w:color w:val="auto"/>
          <w:sz w:val="24"/>
          <w:szCs w:val="24"/>
        </w:rPr>
      </w:pPr>
    </w:p>
    <w:p>
      <w:pPr>
        <w:numPr>
          <w:ilvl w:val="0"/>
          <w:numId w:val="1"/>
        </w:numPr>
        <w:tabs>
          <w:tab w:val="left" w:pos="540"/>
        </w:tabs>
        <w:spacing w:line="274" w:lineRule="exact"/>
        <w:ind w:left="540" w:right="120" w:hanging="536"/>
        <w:rPr>
          <w:rFonts w:hint="eastAsia" w:ascii="仿宋" w:hAnsi="仿宋" w:eastAsia="仿宋" w:cs="仿宋"/>
          <w:color w:val="auto"/>
          <w:sz w:val="24"/>
          <w:szCs w:val="24"/>
        </w:rPr>
      </w:pPr>
      <w:r>
        <w:rPr>
          <w:rFonts w:hint="eastAsia" w:ascii="仿宋" w:hAnsi="仿宋" w:eastAsia="仿宋" w:cs="仿宋"/>
          <w:color w:val="auto"/>
          <w:sz w:val="24"/>
          <w:szCs w:val="24"/>
        </w:rPr>
        <w:t>按《中标通知书》的要求，如期签订合同并履行其一切责任和义务。</w:t>
      </w:r>
    </w:p>
    <w:p>
      <w:pPr>
        <w:spacing w:line="76" w:lineRule="exact"/>
        <w:rPr>
          <w:rFonts w:hint="eastAsia" w:ascii="仿宋" w:hAnsi="仿宋" w:eastAsia="仿宋" w:cs="仿宋"/>
          <w:color w:val="auto"/>
          <w:sz w:val="24"/>
          <w:szCs w:val="24"/>
        </w:rPr>
      </w:pPr>
    </w:p>
    <w:p>
      <w:pPr>
        <w:numPr>
          <w:ilvl w:val="0"/>
          <w:numId w:val="1"/>
        </w:numPr>
        <w:tabs>
          <w:tab w:val="left" w:pos="540"/>
        </w:tabs>
        <w:spacing w:line="287" w:lineRule="exact"/>
        <w:ind w:left="540" w:right="120" w:hanging="536"/>
        <w:jc w:val="both"/>
        <w:rPr>
          <w:rFonts w:hint="eastAsia" w:ascii="仿宋" w:hAnsi="仿宋" w:eastAsia="仿宋" w:cs="仿宋"/>
          <w:color w:val="auto"/>
          <w:sz w:val="24"/>
          <w:szCs w:val="24"/>
        </w:rPr>
      </w:pPr>
      <w:r>
        <w:rPr>
          <w:rFonts w:hint="eastAsia" w:ascii="仿宋" w:hAnsi="仿宋" w:eastAsia="仿宋" w:cs="仿宋"/>
          <w:color w:val="auto"/>
          <w:sz w:val="24"/>
          <w:szCs w:val="24"/>
        </w:rPr>
        <w:t>我方在参与本次公开招标活动中，不曾以任何不正当的手段影响、串通、排斥有关当事人或谋取、施予非法利益，如有行为不当，愿独自承担此行为所造成的不利后果和法律责任。</w:t>
      </w:r>
    </w:p>
    <w:p>
      <w:pPr>
        <w:spacing w:line="77" w:lineRule="exact"/>
        <w:rPr>
          <w:rFonts w:hint="eastAsia" w:ascii="仿宋" w:hAnsi="仿宋" w:eastAsia="仿宋" w:cs="仿宋"/>
          <w:color w:val="auto"/>
          <w:sz w:val="24"/>
          <w:szCs w:val="24"/>
        </w:rPr>
      </w:pPr>
    </w:p>
    <w:p>
      <w:pPr>
        <w:numPr>
          <w:ilvl w:val="0"/>
          <w:numId w:val="1"/>
        </w:numPr>
        <w:tabs>
          <w:tab w:val="left" w:pos="540"/>
        </w:tabs>
        <w:spacing w:line="274" w:lineRule="exact"/>
        <w:ind w:left="540" w:hanging="536"/>
        <w:rPr>
          <w:rFonts w:hint="eastAsia" w:ascii="仿宋" w:hAnsi="仿宋" w:eastAsia="仿宋" w:cs="仿宋"/>
          <w:color w:val="auto"/>
          <w:sz w:val="24"/>
          <w:szCs w:val="24"/>
        </w:rPr>
      </w:pPr>
      <w:r>
        <w:rPr>
          <w:rFonts w:hint="eastAsia" w:ascii="仿宋" w:hAnsi="仿宋" w:eastAsia="仿宋" w:cs="仿宋"/>
          <w:color w:val="auto"/>
          <w:sz w:val="24"/>
          <w:szCs w:val="24"/>
        </w:rPr>
        <w:t>同意按公开招标文件的要求认真履行中标人应尽的义务，若我方行为不当而损害了采购人的合法权益，我方愿在任何时候无条件承担相应的缔约过失责任和经济赔偿。</w:t>
      </w:r>
    </w:p>
    <w:p>
      <w:pPr>
        <w:spacing w:line="77" w:lineRule="exact"/>
        <w:rPr>
          <w:rFonts w:hint="eastAsia" w:ascii="仿宋" w:hAnsi="仿宋" w:eastAsia="仿宋" w:cs="仿宋"/>
          <w:color w:val="auto"/>
          <w:sz w:val="24"/>
          <w:szCs w:val="24"/>
        </w:rPr>
      </w:pPr>
    </w:p>
    <w:p>
      <w:pPr>
        <w:numPr>
          <w:ilvl w:val="0"/>
          <w:numId w:val="1"/>
        </w:numPr>
        <w:tabs>
          <w:tab w:val="left" w:pos="540"/>
        </w:tabs>
        <w:spacing w:line="274" w:lineRule="exact"/>
        <w:ind w:left="540" w:right="120" w:hanging="536"/>
        <w:rPr>
          <w:rFonts w:hint="eastAsia" w:ascii="仿宋" w:hAnsi="仿宋" w:eastAsia="仿宋" w:cs="仿宋"/>
          <w:color w:val="auto"/>
          <w:sz w:val="24"/>
          <w:szCs w:val="24"/>
        </w:rPr>
      </w:pPr>
      <w:r>
        <w:rPr>
          <w:rFonts w:hint="eastAsia" w:ascii="仿宋" w:hAnsi="仿宋" w:eastAsia="仿宋" w:cs="仿宋"/>
          <w:color w:val="auto"/>
          <w:sz w:val="24"/>
          <w:szCs w:val="24"/>
        </w:rPr>
        <w:t>我方已依法缴纳了各项税费及社会保障资金，如有需要，可随时向采购人提供投标截止之日前近三个月内任一个月的相关缴费证明原件，以便核查。</w:t>
      </w:r>
    </w:p>
    <w:p>
      <w:pPr>
        <w:spacing w:line="76" w:lineRule="exact"/>
        <w:rPr>
          <w:rFonts w:hint="eastAsia" w:ascii="仿宋" w:hAnsi="仿宋" w:eastAsia="仿宋" w:cs="仿宋"/>
          <w:color w:val="auto"/>
          <w:sz w:val="24"/>
          <w:szCs w:val="24"/>
        </w:rPr>
      </w:pPr>
    </w:p>
    <w:p>
      <w:pPr>
        <w:numPr>
          <w:ilvl w:val="0"/>
          <w:numId w:val="1"/>
        </w:numPr>
        <w:tabs>
          <w:tab w:val="left" w:pos="540"/>
        </w:tabs>
        <w:spacing w:line="274" w:lineRule="exact"/>
        <w:ind w:left="540" w:right="120" w:hanging="536"/>
        <w:rPr>
          <w:rFonts w:hint="eastAsia" w:ascii="仿宋" w:hAnsi="仿宋" w:eastAsia="仿宋" w:cs="仿宋"/>
          <w:color w:val="auto"/>
          <w:sz w:val="24"/>
          <w:szCs w:val="24"/>
        </w:rPr>
      </w:pPr>
      <w:r>
        <w:rPr>
          <w:rFonts w:hint="eastAsia" w:ascii="仿宋" w:hAnsi="仿宋" w:eastAsia="仿宋" w:cs="仿宋"/>
          <w:color w:val="auto"/>
          <w:sz w:val="24"/>
          <w:szCs w:val="24"/>
        </w:rPr>
        <w:t>我方已依法建立健全的财务会计制度，如有需要，可随时向采购人提交相关证明材料原件，以便核查。</w:t>
      </w:r>
    </w:p>
    <w:p>
      <w:pPr>
        <w:spacing w:line="39" w:lineRule="exact"/>
        <w:rPr>
          <w:rFonts w:hint="eastAsia" w:ascii="仿宋" w:hAnsi="仿宋" w:eastAsia="仿宋" w:cs="仿宋"/>
          <w:color w:val="auto"/>
          <w:sz w:val="24"/>
          <w:szCs w:val="24"/>
        </w:rPr>
      </w:pPr>
    </w:p>
    <w:p>
      <w:pPr>
        <w:numPr>
          <w:ilvl w:val="0"/>
          <w:numId w:val="1"/>
        </w:numPr>
        <w:tabs>
          <w:tab w:val="left" w:pos="540"/>
        </w:tabs>
        <w:spacing w:line="274" w:lineRule="exact"/>
        <w:ind w:left="540" w:hanging="536"/>
        <w:rPr>
          <w:rFonts w:hint="eastAsia" w:ascii="仿宋" w:hAnsi="仿宋" w:eastAsia="仿宋" w:cs="仿宋"/>
          <w:color w:val="auto"/>
          <w:sz w:val="24"/>
          <w:szCs w:val="24"/>
        </w:rPr>
      </w:pPr>
      <w:r>
        <w:rPr>
          <w:rFonts w:hint="eastAsia" w:ascii="仿宋" w:hAnsi="仿宋" w:eastAsia="仿宋" w:cs="仿宋"/>
          <w:color w:val="auto"/>
          <w:sz w:val="24"/>
          <w:szCs w:val="24"/>
        </w:rPr>
        <w:t>我方具备履行合同的设备和专业技术服务能力。</w:t>
      </w:r>
    </w:p>
    <w:p>
      <w:pPr>
        <w:spacing w:line="38" w:lineRule="exact"/>
        <w:rPr>
          <w:rFonts w:hint="eastAsia" w:ascii="仿宋" w:hAnsi="仿宋" w:eastAsia="仿宋" w:cs="仿宋"/>
          <w:color w:val="auto"/>
          <w:sz w:val="24"/>
          <w:szCs w:val="24"/>
        </w:rPr>
      </w:pPr>
    </w:p>
    <w:p>
      <w:pPr>
        <w:numPr>
          <w:ilvl w:val="0"/>
          <w:numId w:val="1"/>
        </w:numPr>
        <w:tabs>
          <w:tab w:val="left" w:pos="540"/>
        </w:tabs>
        <w:spacing w:line="274" w:lineRule="exact"/>
        <w:ind w:left="540" w:hanging="536"/>
        <w:rPr>
          <w:rFonts w:hint="eastAsia" w:ascii="仿宋" w:hAnsi="仿宋" w:eastAsia="仿宋" w:cs="仿宋"/>
          <w:color w:val="auto"/>
          <w:sz w:val="24"/>
          <w:szCs w:val="24"/>
        </w:rPr>
      </w:pPr>
      <w:r>
        <w:rPr>
          <w:rFonts w:hint="eastAsia" w:ascii="仿宋" w:hAnsi="仿宋" w:eastAsia="仿宋" w:cs="仿宋"/>
          <w:color w:val="auto"/>
          <w:sz w:val="24"/>
          <w:szCs w:val="24"/>
        </w:rPr>
        <w:t>本承诺函效力及范围均涵盖我方整套投标文件和一切补充文件。</w:t>
      </w:r>
    </w:p>
    <w:p>
      <w:pPr>
        <w:spacing w:line="350" w:lineRule="exact"/>
        <w:rPr>
          <w:rFonts w:hint="eastAsia" w:ascii="仿宋" w:hAnsi="仿宋" w:eastAsia="仿宋" w:cs="仿宋"/>
          <w:color w:val="auto"/>
          <w:sz w:val="24"/>
          <w:szCs w:val="24"/>
        </w:rPr>
      </w:pPr>
    </w:p>
    <w:p>
      <w:pPr>
        <w:spacing w:line="274" w:lineRule="exact"/>
        <w:ind w:left="2700"/>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3382010</wp:posOffset>
                </wp:positionH>
                <wp:positionV relativeFrom="paragraph">
                  <wp:posOffset>134620</wp:posOffset>
                </wp:positionV>
                <wp:extent cx="1122680" cy="13335"/>
                <wp:effectExtent l="0" t="4445" r="1270" b="10795"/>
                <wp:wrapNone/>
                <wp:docPr id="5" name="直接连接符 5"/>
                <wp:cNvGraphicFramePr/>
                <a:graphic xmlns:a="http://schemas.openxmlformats.org/drawingml/2006/main">
                  <a:graphicData uri="http://schemas.microsoft.com/office/word/2010/wordprocessingShape">
                    <wps:wsp>
                      <wps:cNvCnPr/>
                      <wps:spPr>
                        <a:xfrm flipV="1">
                          <a:off x="0" y="0"/>
                          <a:ext cx="1122680" cy="13335"/>
                        </a:xfrm>
                        <a:prstGeom prst="line">
                          <a:avLst/>
                        </a:prstGeom>
                        <a:ln w="761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66.3pt;margin-top:10.6pt;height:1.05pt;width:88.4pt;z-index:-251657216;mso-width-relative:page;mso-height-relative:page;" filled="f" stroked="t" coordsize="21600,21600" o:gfxdata="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wGJa01wAAAAkBAAAPAAAAAAAAAAEAIAAAACIAAABkcnMvZG93&#10;bnJldi54bWxQSwECFAAUAAAACACHTuJAYbUmNQECAADyAwAADgAAAAAAAAABACAAAAAmAQAAZHJz&#10;L2Uyb0RvYy54bWxQSwUGAAAAAAYABgBZAQAAmQUAAAAA&#10;">
                <v:fill on="f" focussize="0,0"/>
                <v:stroke weight="0.59992125984252pt" color="#000000" joinstyle="round"/>
                <v:imagedata o:title=""/>
                <o:lock v:ext="edit" aspectratio="f"/>
              </v:line>
            </w:pict>
          </mc:Fallback>
        </mc:AlternateContent>
      </w:r>
      <w:r>
        <w:rPr>
          <w:rFonts w:hint="eastAsia" w:ascii="仿宋" w:hAnsi="仿宋" w:eastAsia="仿宋" w:cs="仿宋"/>
          <w:color w:val="auto"/>
          <w:sz w:val="24"/>
          <w:szCs w:val="24"/>
        </w:rPr>
        <w:t>投标人名称（加盖公章）</w:t>
      </w:r>
    </w:p>
    <w:p>
      <w:pPr>
        <w:spacing w:line="274" w:lineRule="exact"/>
        <w:ind w:left="2700"/>
        <w:rPr>
          <w:rFonts w:hint="eastAsia" w:ascii="仿宋" w:hAnsi="仿宋" w:eastAsia="仿宋" w:cs="仿宋"/>
          <w:color w:val="auto"/>
          <w:sz w:val="24"/>
          <w:szCs w:val="24"/>
        </w:rPr>
      </w:pPr>
    </w:p>
    <w:p>
      <w:pPr>
        <w:spacing w:line="18" w:lineRule="exact"/>
        <w:rPr>
          <w:rFonts w:hint="eastAsia" w:ascii="仿宋" w:hAnsi="仿宋" w:eastAsia="仿宋" w:cs="仿宋"/>
          <w:color w:val="auto"/>
          <w:sz w:val="24"/>
          <w:szCs w:val="24"/>
        </w:rPr>
      </w:pPr>
    </w:p>
    <w:p>
      <w:pPr>
        <w:spacing w:line="274" w:lineRule="exact"/>
        <w:ind w:left="2700"/>
        <w:rPr>
          <w:rFonts w:hint="eastAsia" w:ascii="仿宋" w:hAnsi="仿宋" w:eastAsia="仿宋" w:cs="仿宋"/>
          <w:color w:val="auto"/>
          <w:sz w:val="24"/>
          <w:szCs w:val="24"/>
        </w:rPr>
      </w:pPr>
      <w:r>
        <w:rPr>
          <w:rFonts w:hint="eastAsia" w:ascii="仿宋" w:hAnsi="仿宋" w:eastAsia="仿宋" w:cs="仿宋"/>
          <w:color w:val="auto"/>
          <w:sz w:val="24"/>
          <w:szCs w:val="24"/>
        </w:rPr>
        <w:t>投标人代理人签字：</w:t>
      </w:r>
    </w:p>
    <w:p>
      <w:pPr>
        <w:spacing w:line="20" w:lineRule="exact"/>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3084195</wp:posOffset>
                </wp:positionH>
                <wp:positionV relativeFrom="paragraph">
                  <wp:posOffset>4445</wp:posOffset>
                </wp:positionV>
                <wp:extent cx="14478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447800" cy="0"/>
                        </a:xfrm>
                        <a:prstGeom prst="line">
                          <a:avLst/>
                        </a:prstGeom>
                        <a:ln w="761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2.85pt;margin-top:0.35pt;height:0pt;width:114pt;z-index:-251656192;mso-width-relative:page;mso-height-relative:page;" filled="f" stroked="t" coordsize="21600,21600" o:gfxdata="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Cfxp1AAAAAUBAAAPAAAAAAAAAAEAIAAAACIAAABkcnMvZG93bnJldi54bWxQSwECFAAU&#10;AAAACACHTuJAgAViTPUBAADkAwAADgAAAAAAAAABACAAAAAjAQAAZHJzL2Uyb0RvYy54bWxQSwUG&#10;AAAAAAYABgBZAQAAigUAAAAA&#10;">
                <v:fill on="f" focussize="0,0"/>
                <v:stroke weight="0.59992125984252pt" color="#000000" joinstyle="round"/>
                <v:imagedata o:title=""/>
                <o:lock v:ext="edit" aspectratio="f"/>
              </v:line>
            </w:pict>
          </mc:Fallback>
        </mc:AlternateContent>
      </w:r>
    </w:p>
    <w:p>
      <w:pPr>
        <w:spacing w:line="18" w:lineRule="exact"/>
        <w:rPr>
          <w:rFonts w:hint="eastAsia" w:ascii="仿宋" w:hAnsi="仿宋" w:eastAsia="仿宋" w:cs="仿宋"/>
          <w:color w:val="auto"/>
          <w:sz w:val="24"/>
          <w:szCs w:val="24"/>
        </w:rPr>
      </w:pPr>
    </w:p>
    <w:p>
      <w:pPr>
        <w:tabs>
          <w:tab w:val="left" w:pos="5080"/>
          <w:tab w:val="left" w:pos="5920"/>
          <w:tab w:val="left" w:pos="6880"/>
        </w:tabs>
        <w:spacing w:line="274" w:lineRule="exact"/>
        <w:ind w:left="2700"/>
        <w:rPr>
          <w:rFonts w:hint="eastAsia" w:ascii="仿宋" w:hAnsi="仿宋" w:eastAsia="仿宋" w:cs="仿宋"/>
          <w:color w:val="auto"/>
          <w:sz w:val="24"/>
          <w:szCs w:val="24"/>
        </w:rPr>
      </w:pPr>
      <w:r>
        <w:rPr>
          <w:rFonts w:hint="eastAsia" w:ascii="仿宋" w:hAnsi="仿宋" w:eastAsia="仿宋" w:cs="仿宋"/>
          <w:color w:val="auto"/>
          <w:sz w:val="24"/>
          <w:szCs w:val="24"/>
        </w:rPr>
        <w:t>承诺日期：</w:t>
      </w:r>
      <w:r>
        <w:rPr>
          <w:rFonts w:hint="eastAsia" w:ascii="仿宋" w:hAnsi="仿宋" w:eastAsia="仿宋" w:cs="仿宋"/>
          <w:color w:val="auto"/>
          <w:sz w:val="24"/>
          <w:szCs w:val="24"/>
        </w:rPr>
        <w:tab/>
      </w:r>
      <w:r>
        <w:rPr>
          <w:rFonts w:hint="eastAsia" w:ascii="仿宋" w:hAnsi="仿宋" w:eastAsia="仿宋" w:cs="仿宋"/>
          <w:color w:val="auto"/>
          <w:sz w:val="24"/>
          <w:szCs w:val="24"/>
        </w:rPr>
        <w:t>年</w:t>
      </w:r>
      <w:r>
        <w:rPr>
          <w:rFonts w:hint="eastAsia" w:ascii="仿宋" w:hAnsi="仿宋" w:eastAsia="仿宋" w:cs="仿宋"/>
          <w:color w:val="auto"/>
          <w:sz w:val="24"/>
          <w:szCs w:val="24"/>
        </w:rPr>
        <w:tab/>
      </w:r>
      <w:r>
        <w:rPr>
          <w:rFonts w:hint="eastAsia" w:ascii="仿宋" w:hAnsi="仿宋" w:eastAsia="仿宋" w:cs="仿宋"/>
          <w:color w:val="auto"/>
          <w:sz w:val="24"/>
          <w:szCs w:val="24"/>
        </w:rPr>
        <w:t>月</w:t>
      </w:r>
      <w:r>
        <w:rPr>
          <w:rFonts w:hint="eastAsia" w:ascii="仿宋" w:hAnsi="仿宋" w:eastAsia="仿宋" w:cs="仿宋"/>
          <w:color w:val="auto"/>
          <w:sz w:val="24"/>
          <w:szCs w:val="24"/>
        </w:rPr>
        <w:tab/>
      </w:r>
      <w:r>
        <w:rPr>
          <w:rFonts w:hint="eastAsia" w:ascii="仿宋" w:hAnsi="仿宋" w:eastAsia="仿宋" w:cs="仿宋"/>
          <w:color w:val="auto"/>
          <w:sz w:val="24"/>
          <w:szCs w:val="24"/>
        </w:rPr>
        <w:t>日</w:t>
      </w:r>
    </w:p>
    <w:p>
      <w:pPr>
        <w:spacing w:line="20" w:lineRule="exact"/>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1312" behindDoc="1" locked="0" layoutInCell="1" allowOverlap="1">
                <wp:simplePos x="0" y="0"/>
                <wp:positionH relativeFrom="column">
                  <wp:posOffset>2474595</wp:posOffset>
                </wp:positionH>
                <wp:positionV relativeFrom="paragraph">
                  <wp:posOffset>4445</wp:posOffset>
                </wp:positionV>
                <wp:extent cx="762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7620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85pt;margin-top:0.35pt;height:0pt;width:60pt;z-index:-251655168;mso-width-relative:page;mso-height-relative:page;" filled="f" stroked="t" coordsize="21600,21600" o:gfxdata="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OCf&#10;INIAAAAFAQAADwAAAAAAAAABACAAAAAiAAAAZHJzL2Rvd25yZXYueG1sUEsBAhQAFAAAAAgAh07i&#10;QG7rCo7vAQAA4wMAAA4AAAAAAAAAAQAgAAAAIQEAAGRycy9lMm9Eb2MueG1sUEsFBgAAAAAGAAYA&#10;WQEAAIIFAAAAAA==&#10;">
                <v:fill on="f" focussize="0,0"/>
                <v:stroke weight="0.6pt" color="#000000" joinstyle="round"/>
                <v:imagedata o:title=""/>
                <o:lock v:ext="edit" aspectratio="f"/>
              </v:line>
            </w:pict>
          </mc:Fallback>
        </mc:AlternateContent>
      </w:r>
      <w:r>
        <w:rPr>
          <w:rFonts w:hint="eastAsia" w:ascii="仿宋" w:hAnsi="仿宋" w:eastAsia="仿宋" w:cs="仿宋"/>
          <w:color w:val="auto"/>
          <w:sz w:val="24"/>
          <w:szCs w:val="24"/>
        </w:rPr>
        <mc:AlternateContent>
          <mc:Choice Requires="wps">
            <w:drawing>
              <wp:anchor distT="0" distB="0" distL="114300" distR="114300" simplePos="0" relativeHeight="251662336" behindDoc="1" locked="0" layoutInCell="1" allowOverlap="1">
                <wp:simplePos x="0" y="0"/>
                <wp:positionH relativeFrom="column">
                  <wp:posOffset>3388995</wp:posOffset>
                </wp:positionH>
                <wp:positionV relativeFrom="paragraph">
                  <wp:posOffset>4445</wp:posOffset>
                </wp:positionV>
                <wp:extent cx="381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3810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6.85pt;margin-top:0.35pt;height:0pt;width:30pt;z-index:-251654144;mso-width-relative:page;mso-height-relative:page;" filled="f" stroked="t" coordsize="21600,21600" o:gfxdata="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H9tktMAAAAFAQAADwAAAAAAAAABACAAAAAiAAAAZHJzL2Rvd25yZXYueG1sUEsBAhQAFAAA&#10;AAgAh07iQIeg1Eb0AQAA4wMAAA4AAAAAAAAAAQAgAAAAIgEAAGRycy9lMm9Eb2MueG1sUEsFBgAA&#10;AAAGAAYAWQEAAIgFAAAAAA==&#10;">
                <v:fill on="f" focussize="0,0"/>
                <v:stroke weight="0.6pt" color="#000000" joinstyle="round"/>
                <v:imagedata o:title=""/>
                <o:lock v:ext="edit" aspectratio="f"/>
              </v:line>
            </w:pict>
          </mc:Fallback>
        </mc:AlternateContent>
      </w:r>
      <w:bookmarkStart w:id="0" w:name="_GoBack"/>
      <w:r>
        <w:rPr>
          <w:rFonts w:hint="eastAsia" w:ascii="仿宋" w:hAnsi="仿宋" w:eastAsia="仿宋" w:cs="仿宋"/>
          <w:color w:val="auto"/>
          <w:sz w:val="24"/>
          <w:szCs w:val="24"/>
        </w:rPr>
        <mc:AlternateContent>
          <mc:Choice Requires="wps">
            <w:drawing>
              <wp:anchor distT="0" distB="0" distL="114300" distR="114300" simplePos="0" relativeHeight="251663360" behindDoc="1" locked="0" layoutInCell="1" allowOverlap="1">
                <wp:simplePos x="0" y="0"/>
                <wp:positionH relativeFrom="column">
                  <wp:posOffset>3922395</wp:posOffset>
                </wp:positionH>
                <wp:positionV relativeFrom="paragraph">
                  <wp:posOffset>4445</wp:posOffset>
                </wp:positionV>
                <wp:extent cx="457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4572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8.85pt;margin-top:0.35pt;height:0pt;width:36pt;z-index:-251653120;mso-width-relative:page;mso-height-relative:page;" filled="f" stroked="t" coordsize="21600,21600" o:gfxdata="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9f1vjTAAAABQEAAA8AAAAAAAAAAQAgAAAAIgAAAGRycy9kb3ducmV2LnhtbFBLAQIUABQAAAAI&#10;AIdO4kAB3Gsj8gEAAOMDAAAOAAAAAAAAAAEAIAAAACIBAABkcnMvZTJvRG9jLnhtbFBLBQYAAAAA&#10;BgAGAFkBAACGBQAAAAA=&#10;">
                <v:fill on="f" focussize="0,0"/>
                <v:stroke weight="0.6pt" color="#000000" joinstyle="round"/>
                <v:imagedata o:title=""/>
                <o:lock v:ext="edit" aspectratio="f"/>
              </v:line>
            </w:pict>
          </mc:Fallback>
        </mc:AlternateContent>
      </w:r>
      <w:bookmarkEnd w:id="0"/>
    </w:p>
    <w:p>
      <w:pPr>
        <w:spacing w:line="200" w:lineRule="exact"/>
        <w:rPr>
          <w:rFonts w:hint="eastAsia" w:ascii="仿宋" w:hAnsi="仿宋" w:eastAsia="仿宋" w:cs="仿宋"/>
          <w:color w:val="auto"/>
          <w:sz w:val="24"/>
          <w:szCs w:val="24"/>
        </w:rPr>
      </w:pPr>
    </w:p>
    <w:p>
      <w:pPr>
        <w:spacing w:line="200" w:lineRule="exact"/>
        <w:rPr>
          <w:rFonts w:hint="eastAsia" w:ascii="仿宋" w:hAnsi="仿宋" w:eastAsia="仿宋" w:cs="仿宋"/>
          <w:color w:val="auto"/>
          <w:sz w:val="24"/>
          <w:szCs w:val="24"/>
        </w:rPr>
      </w:pPr>
    </w:p>
    <w:p>
      <w:pPr>
        <w:spacing w:line="265" w:lineRule="exact"/>
        <w:rPr>
          <w:rFonts w:hint="eastAsia" w:ascii="仿宋" w:hAnsi="仿宋" w:eastAsia="仿宋" w:cs="仿宋"/>
          <w:color w:val="auto"/>
          <w:sz w:val="24"/>
          <w:szCs w:val="24"/>
        </w:rPr>
      </w:pPr>
    </w:p>
    <w:p>
      <w:r>
        <w:rPr>
          <w:rFonts w:hint="eastAsia" w:ascii="仿宋" w:hAnsi="仿宋" w:eastAsia="仿宋" w:cs="仿宋"/>
          <w:b/>
          <w:color w:val="auto"/>
          <w:sz w:val="24"/>
          <w:szCs w:val="24"/>
        </w:rPr>
        <w:t>注：本承诺函内容不得擅自修改。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D"/>
    <w:multiLevelType w:val="multilevel"/>
    <w:tmpl w:val="0000003D"/>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645EF"/>
    <w:rsid w:val="01164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2021-12-13T03:15:00Z</dcterms:created>
  <dc:creator>剑心</dc:creator>
  <cp:lastModifiedBy>剑心</cp:lastModifiedBy>
  <dcterms:modified xsi:type="dcterms:W3CDTF">2021-12-13T03:15:23Z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04CB9AC297A54B4681D194E7687FD7B5</vt:lpwstr>
  </property>
</Properties>
</file>